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A4" w:rsidRPr="00555FEF" w:rsidRDefault="00E139A4" w:rsidP="00E139A4">
      <w:pPr>
        <w:adjustRightInd w:val="0"/>
        <w:snapToGrid w:val="0"/>
        <w:spacing w:afterLines="30"/>
        <w:jc w:val="center"/>
        <w:rPr>
          <w:rFonts w:ascii="Times New Roman" w:hAnsi="Times New Roman" w:hint="eastAsia"/>
          <w:color w:val="1F497D"/>
          <w:kern w:val="0"/>
          <w:sz w:val="24"/>
          <w:szCs w:val="21"/>
        </w:rPr>
      </w:pPr>
      <w:r w:rsidRPr="00555FEF">
        <w:rPr>
          <w:rFonts w:ascii="Times New Roman" w:hAnsi="Times New Roman" w:hint="eastAsia"/>
          <w:b/>
          <w:color w:val="1F497D"/>
          <w:kern w:val="0"/>
          <w:sz w:val="28"/>
          <w:szCs w:val="28"/>
        </w:rPr>
        <w:t>表</w:t>
      </w:r>
      <w:r w:rsidRPr="00555FEF">
        <w:rPr>
          <w:rFonts w:ascii="Times New Roman" w:hAnsi="Times New Roman" w:hint="eastAsia"/>
          <w:b/>
          <w:color w:val="1F497D"/>
          <w:kern w:val="0"/>
          <w:sz w:val="28"/>
          <w:szCs w:val="28"/>
        </w:rPr>
        <w:t>4. 2023</w:t>
      </w:r>
      <w:r w:rsidRPr="00555FEF">
        <w:rPr>
          <w:rFonts w:ascii="Times New Roman" w:hAnsi="Times New Roman" w:hint="eastAsia"/>
          <w:b/>
          <w:color w:val="1F497D"/>
          <w:kern w:val="0"/>
          <w:sz w:val="28"/>
          <w:szCs w:val="28"/>
        </w:rPr>
        <w:t>年</w:t>
      </w:r>
      <w:r w:rsidRPr="00555FEF">
        <w:rPr>
          <w:rFonts w:ascii="Times New Roman" w:hAnsi="宋体" w:hint="eastAsia"/>
          <w:b/>
          <w:bCs/>
          <w:sz w:val="28"/>
          <w:szCs w:val="28"/>
        </w:rPr>
        <w:t>SCOAP</w:t>
      </w:r>
      <w:r w:rsidRPr="00555FEF">
        <w:rPr>
          <w:rFonts w:ascii="Times New Roman" w:hAnsi="宋体" w:hint="eastAsia"/>
          <w:b/>
          <w:bCs/>
          <w:sz w:val="28"/>
          <w:szCs w:val="28"/>
          <w:vertAlign w:val="superscript"/>
        </w:rPr>
        <w:t>3</w:t>
      </w:r>
      <w:r>
        <w:rPr>
          <w:rFonts w:ascii="Times New Roman" w:hAnsi="宋体" w:hint="eastAsia"/>
          <w:b/>
          <w:bCs/>
          <w:sz w:val="28"/>
          <w:szCs w:val="28"/>
        </w:rPr>
        <w:t>资助</w:t>
      </w:r>
      <w:r w:rsidRPr="00555FEF">
        <w:rPr>
          <w:rFonts w:ascii="Times New Roman" w:hAnsi="宋体" w:hint="eastAsia"/>
          <w:b/>
          <w:bCs/>
          <w:sz w:val="28"/>
          <w:szCs w:val="28"/>
        </w:rPr>
        <w:t>开放获取图书清单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6232"/>
        <w:gridCol w:w="1474"/>
      </w:tblGrid>
      <w:tr w:rsidR="00E139A4" w:rsidRPr="00555FEF" w:rsidTr="001A0B11">
        <w:trPr>
          <w:tblHeader/>
        </w:trPr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FEF">
              <w:rPr>
                <w:rFonts w:asci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FEF">
              <w:rPr>
                <w:rFonts w:ascii="Times New Roman"/>
                <w:b/>
                <w:sz w:val="24"/>
                <w:szCs w:val="24"/>
              </w:rPr>
              <w:t>书名</w:t>
            </w:r>
            <w:r>
              <w:rPr>
                <w:rFonts w:ascii="Times New Roman" w:hint="eastAsia"/>
                <w:b/>
                <w:sz w:val="24"/>
                <w:szCs w:val="24"/>
              </w:rPr>
              <w:t>（</w:t>
            </w:r>
            <w:r w:rsidRPr="00555FEF">
              <w:rPr>
                <w:rFonts w:ascii="Times New Roman"/>
                <w:b/>
                <w:sz w:val="24"/>
                <w:szCs w:val="24"/>
              </w:rPr>
              <w:t>作者、出版商</w:t>
            </w:r>
            <w:r>
              <w:rPr>
                <w:rFonts w:asci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FEF">
              <w:rPr>
                <w:rFonts w:ascii="Times New Roman"/>
                <w:b/>
                <w:sz w:val="24"/>
                <w:szCs w:val="24"/>
              </w:rPr>
              <w:t>计划出版年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1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>Next generation linear colliders: design, development, and deployment</w:t>
            </w:r>
          </w:p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(Tor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Raubenheimer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, World Scientific Publishing)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2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>Introduction to Dark Matter</w:t>
            </w:r>
          </w:p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(Laura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Baudis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, Springer)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3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Neutrino Basics (Kate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Scholberg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, World Scientific Publishing Co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Pte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4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>The Physics of Detectors in High-Energy Physics Experiments (Gerald Eigen, Springer)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5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Quark-Gluon Plasma, Second Edition (Tetsuo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Hatsuda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,,., Cambridge University Press)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6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Introduction to Elementary Particle Physics, Third Edition (Alessandro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Bettini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, Cambridge University Press)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7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>Field Theory in Particle Physics (Bernard de Wit, Cambridge University Press)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8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Chiral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Perturbation Theory and Holographic QCD (Luigi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Cappiello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,Springer)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9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Introduction to String Theory (Sergio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Cecotti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, Springer)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10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>Instrumentation and techniques in high energy physics (Don Lincoln, World Scientific Publishing)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11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>Effective Field Theory for Spontaneously Broken Symmetry (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Tomáš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Brauner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, Springer)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12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  <w:lang w:val="it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it-CH"/>
              </w:rPr>
              <w:t>Non-perturbative quantum field theory (Roberto Percacci, Sissa Medialab)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13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Introduction to Particle Detectors (Georg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Viehhauser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, Taylor &amp; Francis)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14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>Hidden symmetries and extra dimensions (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Ignatios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Antoniadis, World Scientific Publishing)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15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>Gravity, Cosmology and Astrophysics (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Betti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Hartmann, Springer)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16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>Topological Aspects of Low Dimensional Systems (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Ramadevi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Pichai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…, Springer)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17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Worldline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Path Integrals and Quantum Field Theory (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Fiorenzo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Bastianelli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…, Cambridge University Press)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18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The Physics of Laser Plasmas and Applications II (Hideaki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Takabe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, Springer)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19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>Gravitation for Theorists, Geometry and Quantum Dynamics (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Piljin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Yi ,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Sissa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Medialab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20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Applied Tensor Networks for Quantum Computing: A Practical Perspective (Mario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Collura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…,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Sissa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Medialab</w:t>
            </w:r>
            <w:proofErr w:type="spellEnd"/>
            <w:r w:rsidRPr="00555FEF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139A4" w:rsidRPr="00555FEF" w:rsidTr="001A0B11">
        <w:tc>
          <w:tcPr>
            <w:tcW w:w="817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>21</w:t>
            </w:r>
          </w:p>
        </w:tc>
        <w:tc>
          <w:tcPr>
            <w:tcW w:w="6237" w:type="dxa"/>
          </w:tcPr>
          <w:p w:rsidR="00E139A4" w:rsidRPr="00555FEF" w:rsidRDefault="00E139A4" w:rsidP="001A0B11">
            <w:pPr>
              <w:rPr>
                <w:rFonts w:ascii="Times New Roman" w:eastAsia="Calibri" w:hAnsi="Times New Roman"/>
                <w:sz w:val="24"/>
                <w:szCs w:val="24"/>
                <w:lang w:val="fr-CH"/>
              </w:rPr>
            </w:pP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t xml:space="preserve">Nonequilibrium dynamics of thermally isolated quantum </w:t>
            </w:r>
            <w:r w:rsidRPr="00555FEF">
              <w:rPr>
                <w:rFonts w:ascii="Times New Roman" w:eastAsia="Calibri" w:hAnsi="Times New Roman"/>
                <w:sz w:val="24"/>
                <w:szCs w:val="24"/>
                <w:lang w:val="fr-CH"/>
              </w:rPr>
              <w:lastRenderedPageBreak/>
              <w:t>systems: from quantum quenches to quantum circuits (Alessandro Silva, Sissa Medialab)</w:t>
            </w:r>
          </w:p>
        </w:tc>
        <w:tc>
          <w:tcPr>
            <w:tcW w:w="1474" w:type="dxa"/>
            <w:vAlign w:val="center"/>
          </w:tcPr>
          <w:p w:rsidR="00E139A4" w:rsidRPr="00555FEF" w:rsidRDefault="00E139A4" w:rsidP="001A0B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FEF">
              <w:rPr>
                <w:rFonts w:ascii="Times New Roman" w:hAnsi="Times New Roman"/>
                <w:sz w:val="24"/>
                <w:szCs w:val="24"/>
              </w:rPr>
              <w:lastRenderedPageBreak/>
              <w:t>2023-2024</w:t>
            </w:r>
          </w:p>
        </w:tc>
      </w:tr>
    </w:tbl>
    <w:p w:rsidR="008B4B21" w:rsidRDefault="00E139A4"/>
    <w:sectPr w:rsidR="008B4B21" w:rsidSect="0062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9A4"/>
    <w:rsid w:val="006222B9"/>
    <w:rsid w:val="00B04D34"/>
    <w:rsid w:val="00C93DDF"/>
    <w:rsid w:val="00E1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linan</dc:creator>
  <cp:lastModifiedBy>linan</cp:lastModifiedBy>
  <cp:revision>1</cp:revision>
  <dcterms:created xsi:type="dcterms:W3CDTF">2024-04-23T08:00:00Z</dcterms:created>
  <dcterms:modified xsi:type="dcterms:W3CDTF">2024-04-23T08:00:00Z</dcterms:modified>
</cp:coreProperties>
</file>